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04" w:rsidRDefault="004B3004" w:rsidP="004B3004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>To:</w:t>
      </w:r>
      <w:r>
        <w:rPr>
          <w:rFonts w:eastAsia="Times New Roman"/>
        </w:rPr>
        <w:tab/>
        <w:t>Neil Cotter &lt;</w:t>
      </w:r>
      <w:r w:rsidRPr="004B3004">
        <w:rPr>
          <w:rFonts w:eastAsia="Times New Roman"/>
        </w:rPr>
        <w:t>necotter@ece.utah.edu</w:t>
      </w:r>
      <w:r>
        <w:rPr>
          <w:rFonts w:eastAsia="Times New Roman"/>
        </w:rPr>
        <w:t>&gt;</w:t>
      </w:r>
    </w:p>
    <w:p w:rsidR="004B3004" w:rsidRDefault="004B3004" w:rsidP="004B3004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>From:</w:t>
      </w:r>
      <w:r>
        <w:rPr>
          <w:rFonts w:eastAsia="Times New Roman"/>
        </w:rPr>
        <w:tab/>
        <w:t>Fred Johnson &lt;</w:t>
      </w:r>
      <w:r w:rsidRPr="004B3004">
        <w:rPr>
          <w:rFonts w:eastAsia="Times New Roman"/>
        </w:rPr>
        <w:t>fred.johnson@utah.edu</w:t>
      </w:r>
      <w:r>
        <w:rPr>
          <w:rFonts w:eastAsia="Times New Roman"/>
        </w:rPr>
        <w:t>&gt;</w:t>
      </w:r>
    </w:p>
    <w:p w:rsidR="004B3004" w:rsidRDefault="004B3004" w:rsidP="004B3004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>CC:</w:t>
      </w:r>
      <w:r>
        <w:rPr>
          <w:rFonts w:eastAsia="Times New Roman"/>
        </w:rPr>
        <w:tab/>
        <w:t>Heather Stone &lt;heather.stone@utah.edu&gt;</w:t>
      </w:r>
    </w:p>
    <w:p w:rsidR="004B3004" w:rsidRDefault="004B3004" w:rsidP="004B3004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>Subject:</w:t>
      </w:r>
      <w:r>
        <w:rPr>
          <w:rFonts w:eastAsia="Times New Roman"/>
        </w:rPr>
        <w:tab/>
      </w:r>
      <w:r w:rsidRPr="004B3004">
        <w:rPr>
          <w:rFonts w:eastAsia="Times New Roman"/>
        </w:rPr>
        <w:t>ECE 3940 Proposal - Wireless Power</w:t>
      </w:r>
    </w:p>
    <w:p w:rsidR="004B3004" w:rsidRDefault="004B3004" w:rsidP="00997F5C">
      <w:pPr>
        <w:rPr>
          <w:rFonts w:eastAsia="Times New Roman"/>
        </w:rPr>
      </w:pPr>
    </w:p>
    <w:p w:rsidR="00997F5C" w:rsidRDefault="00997F5C" w:rsidP="00997F5C">
      <w:pPr>
        <w:rPr>
          <w:rFonts w:eastAsia="Times New Roman"/>
        </w:rPr>
      </w:pPr>
      <w:r>
        <w:rPr>
          <w:rFonts w:eastAsia="Times New Roman"/>
        </w:rPr>
        <w:t>Dr. Cotter:</w:t>
      </w:r>
    </w:p>
    <w:p w:rsidR="00997F5C" w:rsidRDefault="00997F5C" w:rsidP="00997F5C">
      <w:pPr>
        <w:rPr>
          <w:rFonts w:eastAsia="Times New Roman"/>
        </w:rPr>
      </w:pPr>
    </w:p>
    <w:p w:rsidR="00997F5C" w:rsidRDefault="00997F5C" w:rsidP="00997F5C">
      <w:pPr>
        <w:rPr>
          <w:rFonts w:eastAsia="Times New Roman"/>
        </w:rPr>
      </w:pPr>
      <w:r>
        <w:t xml:space="preserve">As requested in our first session of class, I am e-mailing you this proposal for my current ECE topic of study. Please </w:t>
      </w:r>
      <w:r>
        <w:rPr>
          <w:rFonts w:eastAsia="Times New Roman"/>
        </w:rPr>
        <w:t>read my proposal and determine if the subject is applicable for the assignment.</w:t>
      </w:r>
    </w:p>
    <w:p w:rsidR="00997F5C" w:rsidRDefault="00997F5C" w:rsidP="00997F5C">
      <w:pPr>
        <w:rPr>
          <w:rFonts w:eastAsia="Times New Roman"/>
        </w:rPr>
      </w:pPr>
    </w:p>
    <w:p w:rsidR="00997F5C" w:rsidRDefault="00997F5C" w:rsidP="00997F5C">
      <w:pPr>
        <w:rPr>
          <w:rFonts w:eastAsia="Times New Roman"/>
        </w:rPr>
      </w:pPr>
      <w:r>
        <w:rPr>
          <w:rFonts w:eastAsia="Times New Roman"/>
        </w:rPr>
        <w:t xml:space="preserve">While looking for a topic, I searched several journals. Two of the journals I found were on the IEEE website. Those two journals are </w:t>
      </w:r>
      <w:r>
        <w:rPr>
          <w:rFonts w:eastAsia="Times New Roman"/>
          <w:i/>
          <w:iCs/>
        </w:rPr>
        <w:t xml:space="preserve">IEEE Transactions on Industry Applications </w:t>
      </w:r>
      <w:r>
        <w:rPr>
          <w:rFonts w:eastAsia="Times New Roman"/>
        </w:rPr>
        <w:t xml:space="preserve">and </w:t>
      </w:r>
      <w:r>
        <w:rPr>
          <w:rFonts w:eastAsia="Times New Roman"/>
          <w:i/>
          <w:iCs/>
        </w:rPr>
        <w:t>IEEE Antennas and Wireless Propagation Letters.</w:t>
      </w:r>
      <w:r>
        <w:rPr>
          <w:rFonts w:eastAsia="Times New Roman"/>
        </w:rPr>
        <w:t xml:space="preserve"> The first journal had articles available as PDF files dating back to 1972. The second journal was a newer journal with articles dating back to 2002. I also used Scopus to research other journals and found several more. The two journals I looked at on Scopus were </w:t>
      </w:r>
      <w:r>
        <w:rPr>
          <w:rFonts w:eastAsia="Times New Roman"/>
          <w:i/>
          <w:iCs/>
        </w:rPr>
        <w:t xml:space="preserve">AEU - International Journal of Electronics and Communications </w:t>
      </w:r>
      <w:r>
        <w:rPr>
          <w:rFonts w:eastAsia="Times New Roman"/>
        </w:rPr>
        <w:t xml:space="preserve">and </w:t>
      </w:r>
      <w:r>
        <w:rPr>
          <w:rFonts w:eastAsia="Times New Roman"/>
          <w:i/>
          <w:iCs/>
        </w:rPr>
        <w:t>Wireless Communications and Mobile Computing.</w:t>
      </w:r>
      <w:r>
        <w:rPr>
          <w:rFonts w:eastAsia="Times New Roman"/>
        </w:rPr>
        <w:t> I found that searching for articles on Scopus was not as effective since most of the articles were not available online and need to be searched for elsewhere. </w:t>
      </w:r>
    </w:p>
    <w:p w:rsidR="00997F5C" w:rsidRDefault="00997F5C" w:rsidP="00997F5C">
      <w:pPr>
        <w:rPr>
          <w:rFonts w:eastAsia="Times New Roman"/>
        </w:rPr>
      </w:pPr>
    </w:p>
    <w:p w:rsidR="00997F5C" w:rsidRDefault="00997F5C" w:rsidP="00997F5C">
      <w:pPr>
        <w:rPr>
          <w:rFonts w:eastAsia="Times New Roman"/>
        </w:rPr>
      </w:pPr>
      <w:r>
        <w:rPr>
          <w:rFonts w:eastAsia="Times New Roman"/>
        </w:rPr>
        <w:t>After searching through the many topics available in the numerous journals regarding electrical engineering, the topic that jumped out the most was wireless power. The attached article is one I found that meets the criteria set forth in class and is about sending power to a device without wires. This is a topic I find very interesting, and I believe this is how things will be done in the future. The article that I have chosen to write my paper on is "Development and Validation of Model for 95% Efficiency 220-W Wireless Power Transfer Over a 30-cm Air Gap." In addition to reading the article, I also looked at a couple of the references listed in the article. Below are the references for the primary article and the two references I examined:</w:t>
      </w:r>
    </w:p>
    <w:p w:rsidR="00997F5C" w:rsidRDefault="00997F5C" w:rsidP="00997F5C">
      <w:pPr>
        <w:rPr>
          <w:rFonts w:eastAsia="Times New Roman"/>
        </w:rPr>
      </w:pP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  <w:r w:rsidRPr="00997F5C">
        <w:rPr>
          <w:rFonts w:eastAsia="Times New Roman"/>
          <w:color w:val="000000" w:themeColor="text1"/>
        </w:rPr>
        <w:t xml:space="preserve">1. </w:t>
      </w:r>
      <w:proofErr w:type="spellStart"/>
      <w:r w:rsidRPr="00997F5C">
        <w:rPr>
          <w:rFonts w:eastAsia="Times New Roman"/>
          <w:color w:val="000000" w:themeColor="text1"/>
        </w:rPr>
        <w:t>Seung</w:t>
      </w:r>
      <w:proofErr w:type="spellEnd"/>
      <w:r w:rsidRPr="00997F5C">
        <w:rPr>
          <w:rFonts w:eastAsia="Times New Roman"/>
          <w:color w:val="000000" w:themeColor="text1"/>
        </w:rPr>
        <w:t xml:space="preserve">-Hwan Lee; Lorenz, R.D.; , "Development </w:t>
      </w:r>
      <w:r>
        <w:rPr>
          <w:rFonts w:eastAsia="Times New Roman"/>
          <w:color w:val="000000" w:themeColor="text1"/>
        </w:rPr>
        <w:t>and Validation of Model for 95% Efficiency 220-</w:t>
      </w:r>
      <w:r w:rsidRPr="00997F5C">
        <w:rPr>
          <w:rFonts w:eastAsia="Times New Roman"/>
          <w:color w:val="000000" w:themeColor="text1"/>
        </w:rPr>
        <w:t>W Wireless Power Transfer Over a 30-cm Air Gap," </w:t>
      </w:r>
      <w:r w:rsidRPr="00997F5C">
        <w:rPr>
          <w:rFonts w:eastAsia="Times New Roman"/>
          <w:i/>
          <w:iCs/>
          <w:color w:val="000000" w:themeColor="text1"/>
        </w:rPr>
        <w:t>Industry Applications, IEEE Transactions on</w:t>
      </w:r>
      <w:r w:rsidRPr="00997F5C">
        <w:rPr>
          <w:rFonts w:eastAsia="Times New Roman"/>
          <w:color w:val="000000" w:themeColor="text1"/>
        </w:rPr>
        <w:t>, vol.47, no.6, pp.2495-2504, Nov.-Dec. 2011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997F5C">
        <w:rPr>
          <w:rFonts w:eastAsia="Times New Roman"/>
          <w:color w:val="000000" w:themeColor="text1"/>
        </w:rPr>
        <w:t>doi</w:t>
      </w:r>
      <w:proofErr w:type="spellEnd"/>
      <w:r w:rsidRPr="00997F5C">
        <w:rPr>
          <w:rFonts w:eastAsia="Times New Roman"/>
          <w:color w:val="000000" w:themeColor="text1"/>
        </w:rPr>
        <w:t>: 10.1109/TIA.2011.2168555</w:t>
      </w:r>
      <w:r w:rsidRPr="00997F5C">
        <w:rPr>
          <w:rFonts w:eastAsia="Times New Roman"/>
          <w:color w:val="000000" w:themeColor="text1"/>
        </w:rPr>
        <w:br/>
        <w:t>URL: </w:t>
      </w:r>
      <w:hyperlink r:id="rId5" w:history="1">
        <w:r w:rsidRPr="00997F5C">
          <w:rPr>
            <w:rStyle w:val="Hyperlink"/>
            <w:rFonts w:eastAsia="Times New Roman"/>
            <w:color w:val="000000" w:themeColor="text1"/>
          </w:rPr>
          <w:t>http://ieeexplore.ieee.org/stamp/stamp.jsp?tp=&amp;arnumber=6022774&amp;isnumber=6082064</w:t>
        </w:r>
      </w:hyperlink>
    </w:p>
    <w:p w:rsidR="00997F5C" w:rsidRDefault="00997F5C" w:rsidP="00997F5C">
      <w:pPr>
        <w:rPr>
          <w:rFonts w:eastAsia="Times New Roman"/>
          <w:color w:val="000000" w:themeColor="text1"/>
        </w:rPr>
      </w:pP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  <w:r w:rsidRPr="00997F5C">
        <w:rPr>
          <w:rFonts w:eastAsia="Times New Roman"/>
          <w:color w:val="000000" w:themeColor="text1"/>
        </w:rPr>
        <w:t>2. </w:t>
      </w:r>
      <w:r w:rsidRPr="00997F5C">
        <w:rPr>
          <w:rFonts w:eastAsia="Times New Roman"/>
          <w:color w:val="000000" w:themeColor="text1"/>
          <w:shd w:val="clear" w:color="auto" w:fill="FFFFFF"/>
        </w:rPr>
        <w:t>H. C. Miller  "Inductance formula for a single-layer coil",  </w:t>
      </w:r>
      <w:r w:rsidRPr="00997F5C">
        <w:rPr>
          <w:rFonts w:eastAsia="Times New Roman"/>
          <w:i/>
          <w:iCs/>
          <w:color w:val="000000" w:themeColor="text1"/>
          <w:shd w:val="clear" w:color="auto" w:fill="FFFFFF"/>
        </w:rPr>
        <w:t>Proc. IEEE</w:t>
      </w:r>
      <w:r w:rsidRPr="00997F5C">
        <w:rPr>
          <w:rFonts w:eastAsia="Times New Roman"/>
          <w:color w:val="000000" w:themeColor="text1"/>
          <w:shd w:val="clear" w:color="auto" w:fill="FFFFFF"/>
        </w:rPr>
        <w:t>,  vol. 75,  no. 2,  pp.256 -257 1987</w:t>
      </w:r>
    </w:p>
    <w:p w:rsidR="00997F5C" w:rsidRDefault="00997F5C" w:rsidP="00997F5C">
      <w:pPr>
        <w:rPr>
          <w:rFonts w:eastAsia="Times New Roman"/>
          <w:color w:val="000000" w:themeColor="text1"/>
        </w:rPr>
      </w:pP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  <w:r w:rsidRPr="00997F5C">
        <w:rPr>
          <w:rFonts w:eastAsia="Times New Roman"/>
          <w:color w:val="000000" w:themeColor="text1"/>
        </w:rPr>
        <w:t>3. </w:t>
      </w:r>
      <w:r w:rsidRPr="00997F5C">
        <w:rPr>
          <w:rFonts w:eastAsia="Times New Roman"/>
          <w:color w:val="000000" w:themeColor="text1"/>
          <w:shd w:val="clear" w:color="auto" w:fill="FFFFFF"/>
        </w:rPr>
        <w:t xml:space="preserve">D. </w:t>
      </w:r>
      <w:proofErr w:type="spellStart"/>
      <w:r w:rsidRPr="00997F5C">
        <w:rPr>
          <w:rFonts w:eastAsia="Times New Roman"/>
          <w:color w:val="000000" w:themeColor="text1"/>
          <w:shd w:val="clear" w:color="auto" w:fill="FFFFFF"/>
        </w:rPr>
        <w:t>Kurschner</w:t>
      </w:r>
      <w:proofErr w:type="spellEnd"/>
      <w:r w:rsidRPr="00997F5C">
        <w:rPr>
          <w:rFonts w:eastAsia="Times New Roman"/>
          <w:color w:val="000000" w:themeColor="text1"/>
          <w:shd w:val="clear" w:color="auto" w:fill="FFFFFF"/>
        </w:rPr>
        <w:t xml:space="preserve"> and C. </w:t>
      </w:r>
      <w:proofErr w:type="spellStart"/>
      <w:r w:rsidRPr="00997F5C">
        <w:rPr>
          <w:rFonts w:eastAsia="Times New Roman"/>
          <w:color w:val="000000" w:themeColor="text1"/>
          <w:shd w:val="clear" w:color="auto" w:fill="FFFFFF"/>
        </w:rPr>
        <w:t>Rathge</w:t>
      </w:r>
      <w:proofErr w:type="spellEnd"/>
      <w:r w:rsidRPr="00997F5C">
        <w:rPr>
          <w:rFonts w:eastAsia="Times New Roman"/>
          <w:color w:val="000000" w:themeColor="text1"/>
          <w:shd w:val="clear" w:color="auto" w:fill="FFFFFF"/>
        </w:rPr>
        <w:t>  "Contactless energy transmission systems with improved coil positioning flexibility for high power applications",  </w:t>
      </w:r>
      <w:r w:rsidRPr="00997F5C">
        <w:rPr>
          <w:rFonts w:eastAsia="Times New Roman"/>
          <w:i/>
          <w:iCs/>
          <w:color w:val="000000" w:themeColor="text1"/>
          <w:shd w:val="clear" w:color="auto" w:fill="FFFFFF"/>
        </w:rPr>
        <w:t>Proc. IEEE PESC</w:t>
      </w:r>
      <w:r w:rsidRPr="00997F5C">
        <w:rPr>
          <w:rFonts w:eastAsia="Times New Roman"/>
          <w:color w:val="000000" w:themeColor="text1"/>
          <w:shd w:val="clear" w:color="auto" w:fill="FFFFFF"/>
        </w:rPr>
        <w:t>,  pp.4326 -4332 2008</w:t>
      </w: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  <w:r w:rsidRPr="00997F5C">
        <w:rPr>
          <w:rFonts w:eastAsia="Times New Roman"/>
          <w:color w:val="000000" w:themeColor="text1"/>
          <w:shd w:val="clear" w:color="auto" w:fill="FFFFFF"/>
        </w:rPr>
        <w:br/>
      </w:r>
      <w:r w:rsidRPr="00997F5C">
        <w:rPr>
          <w:rStyle w:val="apple-style-span"/>
          <w:rFonts w:eastAsia="Times New Roman"/>
          <w:color w:val="000000" w:themeColor="text1"/>
        </w:rPr>
        <w:t>I am looking forward to researching this topic. Please let me know if this will work.</w:t>
      </w: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</w:p>
    <w:p w:rsidR="00997F5C" w:rsidRPr="00997F5C" w:rsidRDefault="00F90CBA" w:rsidP="00997F5C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Fred Johnson</w:t>
      </w:r>
    </w:p>
    <w:p w:rsidR="00997F5C" w:rsidRPr="00997F5C" w:rsidRDefault="00997F5C" w:rsidP="00997F5C">
      <w:pPr>
        <w:rPr>
          <w:rFonts w:eastAsia="Times New Roman"/>
          <w:color w:val="000000" w:themeColor="text1"/>
        </w:rPr>
      </w:pPr>
      <w:r w:rsidRPr="00997F5C">
        <w:rPr>
          <w:rFonts w:eastAsia="Times New Roman"/>
          <w:color w:val="000000" w:themeColor="text1"/>
        </w:rPr>
        <w:t>801-</w:t>
      </w:r>
      <w:r w:rsidR="00F90CBA">
        <w:rPr>
          <w:rFonts w:eastAsia="Times New Roman"/>
          <w:color w:val="000000" w:themeColor="text1"/>
        </w:rPr>
        <w:t>664</w:t>
      </w:r>
      <w:r w:rsidRPr="00997F5C">
        <w:rPr>
          <w:rFonts w:eastAsia="Times New Roman"/>
          <w:color w:val="000000" w:themeColor="text1"/>
        </w:rPr>
        <w:t>-</w:t>
      </w:r>
      <w:r w:rsidR="00F90CBA">
        <w:rPr>
          <w:rFonts w:eastAsia="Times New Roman"/>
          <w:color w:val="000000" w:themeColor="text1"/>
        </w:rPr>
        <w:t>5200</w:t>
      </w:r>
    </w:p>
    <w:p w:rsidR="00C52DDF" w:rsidRPr="004B3004" w:rsidRDefault="00C52DDF">
      <w:pPr>
        <w:rPr>
          <w:rFonts w:eastAsia="Times New Roman"/>
        </w:rPr>
      </w:pPr>
      <w:hyperlink r:id="rId6" w:history="1">
        <w:r w:rsidRPr="00106AC5">
          <w:rPr>
            <w:rStyle w:val="Hyperlink"/>
            <w:rFonts w:eastAsia="Times New Roman"/>
          </w:rPr>
          <w:t>fred.johnson@utah.edu</w:t>
        </w:r>
      </w:hyperlink>
      <w:bookmarkStart w:id="0" w:name="_GoBack"/>
      <w:bookmarkEnd w:id="0"/>
    </w:p>
    <w:sectPr w:rsidR="00C52DDF" w:rsidRPr="004B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5C"/>
    <w:rsid w:val="004B3004"/>
    <w:rsid w:val="005A48CC"/>
    <w:rsid w:val="00997F5C"/>
    <w:rsid w:val="00C52DDF"/>
    <w:rsid w:val="00D24F90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7F5C"/>
  </w:style>
  <w:style w:type="character" w:styleId="CommentReference">
    <w:name w:val="annotation reference"/>
    <w:basedOn w:val="DefaultParagraphFont"/>
    <w:uiPriority w:val="99"/>
    <w:semiHidden/>
    <w:unhideWhenUsed/>
    <w:rsid w:val="004B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0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0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7F5C"/>
  </w:style>
  <w:style w:type="character" w:styleId="CommentReference">
    <w:name w:val="annotation reference"/>
    <w:basedOn w:val="DefaultParagraphFont"/>
    <w:uiPriority w:val="99"/>
    <w:semiHidden/>
    <w:unhideWhenUsed/>
    <w:rsid w:val="004B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0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0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ed.johnson@utah.edu" TargetMode="External"/><Relationship Id="rId5" Type="http://schemas.openxmlformats.org/officeDocument/2006/relationships/hyperlink" Target="http://ieeexplore.ieee.org.ezproxy.lib.utah.edu/stamp/stamp.jsp?tp=&amp;arnumber=6022774&amp;isnumber=6082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Company>Toshiba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2012-09-26T00:57:00Z</dcterms:created>
  <dcterms:modified xsi:type="dcterms:W3CDTF">2012-09-26T01:16:00Z</dcterms:modified>
</cp:coreProperties>
</file>